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关于鄂尔多斯市杭锦旗蒙宁时代沙井300兆瓦/1200兆瓦时及宝丰200兆瓦/800兆瓦时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独立储能电站接网工程建设项目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内环表〔2026〕193号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内蒙古电力（集团）有限责任公司鄂尔多斯供电分公司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鄂尔多斯市杭锦旗蒙宁时代沙井300兆瓦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/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1200兆瓦时及宝丰200兆瓦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/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800兆瓦时独立储能电站接网工程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建设项目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》（以下简称《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》）收悉。经研究，批复如下：</w:t>
      </w:r>
    </w:p>
    <w:p>
      <w:pPr>
        <w:pStyle w:val="25"/>
        <w:numPr>
          <w:ilvl w:val="0"/>
          <w:numId w:val="1"/>
        </w:num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项目建设基本情况</w:t>
      </w:r>
    </w:p>
    <w:p>
      <w:pPr>
        <w:pStyle w:val="24"/>
        <w:numPr>
          <w:ilvl w:val="0"/>
          <w:numId w:val="2"/>
        </w:numPr>
        <w:spacing w:line="560" w:lineRule="exact"/>
        <w:ind w:firstLine="643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变电工程。沙井500kV变电站扩建220kV出线间隔1回。</w:t>
      </w:r>
    </w:p>
    <w:p>
      <w:pPr>
        <w:pStyle w:val="24"/>
        <w:numPr>
          <w:ilvl w:val="0"/>
          <w:numId w:val="2"/>
        </w:numPr>
        <w:spacing w:line="560" w:lineRule="exact"/>
        <w:ind w:firstLine="643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线路工程。（1）新建蒙宁时代升压站-沙井500kV变电站220kV输电线路（220kV蒙井线），线路长约5.2km，除两侧终端塔均为双回路终端塔外，其余均为单回路架设，新建塔基15基。（2）新建宝丰储能升压站-蒙宁时代升压站220kV输电线路（220kV蒙宝线），线路长度约0.65km，除蒙宁时代升压站出线侧与220kV蒙井线同塔双回路架设，其余均为单回路架设，新建塔基2基。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本项目建设地点位于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内蒙古自治区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鄂尔多斯市杭锦旗境内。</w:t>
      </w:r>
    </w:p>
    <w:p>
      <w:pPr>
        <w:pStyle w:val="24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eastAsia="仿宋_GB2312"/>
          <w:color w:val="auto"/>
          <w:sz w:val="32"/>
          <w:szCs w:val="32"/>
        </w:rPr>
        <w:t>》提出的各项环境保护措施后，对环境的不利影响和可能存在的环境风险在可控范围内。从环境保护角度分析，我厅原则同意本项目按照《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eastAsia="仿宋_GB2312"/>
          <w:color w:val="auto"/>
          <w:sz w:val="32"/>
          <w:szCs w:val="32"/>
        </w:rPr>
        <w:t>》中所列的性质、规模、地点和拟采取的环保措施进行建设。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）项目施工期及运行期的噪声值及防噪措施应满足《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鄂尔多斯市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default" w:ascii="仿宋_GB2312" w:hAnsi="仿宋" w:eastAsia="仿宋_GB2312"/>
          <w:color w:val="auto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1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0601A"/>
    <w:multiLevelType w:val="singleLevel"/>
    <w:tmpl w:val="E160601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5DDAD7C"/>
    <w:rsid w:val="775DCE8C"/>
    <w:rsid w:val="77E77440"/>
    <w:rsid w:val="7ADE0D0A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7"/>
    <w:next w:val="12"/>
    <w:qFormat/>
    <w:uiPriority w:val="0"/>
    <w:pPr>
      <w:ind w:firstLine="420" w:firstLineChars="200"/>
    </w:pPr>
    <w:rPr>
      <w:sz w:val="24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0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9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741</Words>
  <Characters>798</Characters>
  <Lines>5</Lines>
  <Paragraphs>1</Paragraphs>
  <TotalTime>0</TotalTime>
  <ScaleCrop>false</ScaleCrop>
  <LinksUpToDate>false</LinksUpToDate>
  <CharactersWithSpaces>798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2023-02-13T16:32:00Z</dcterms:created>
  <dc:creator>白都荣</dc:creator>
  <cp:lastModifiedBy>hjt</cp:lastModifiedBy>
  <cp:lastPrinted>2023-12-04T02:16:00Z</cp:lastPrinted>
  <dcterms:modified xsi:type="dcterms:W3CDTF">2026-08-26T16:59:52Z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